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qr053hwvhj1y" w:id="0"/>
      <w:bookmarkEnd w:id="0"/>
      <w:r w:rsidDel="00000000" w:rsidR="00000000" w:rsidRPr="00000000">
        <w:rPr>
          <w:rtl w:val="0"/>
        </w:rPr>
        <w:t xml:space="preserve">ANEKS ŠT. 1                                              </w:t>
      </w:r>
      <w:r w:rsidDel="00000000" w:rsidR="00000000" w:rsidRPr="00000000">
        <w:rPr/>
        <w:drawing>
          <wp:inline distB="114300" distT="114300" distL="114300" distR="114300">
            <wp:extent cx="2242025" cy="12239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42025" cy="1223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rPr/>
      </w:pPr>
      <w:bookmarkStart w:colFirst="0" w:colLast="0" w:name="_j22o5fluxg9v" w:id="1"/>
      <w:bookmarkEnd w:id="1"/>
      <w:r w:rsidDel="00000000" w:rsidR="00000000" w:rsidRPr="00000000">
        <w:rPr>
          <w:rtl w:val="0"/>
        </w:rPr>
        <w:t xml:space="preserve">K DELOVNI POGODBI Z DELAVCI (z dne 29. 09. 2026)</w:t>
      </w:r>
    </w:p>
    <w:p w:rsidR="00000000" w:rsidDel="00000000" w:rsidP="00000000" w:rsidRDefault="00000000" w:rsidRPr="00000000" w14:paraId="00000003">
      <w:pPr>
        <w:rPr/>
      </w:pPr>
      <w:r w:rsidDel="00000000" w:rsidR="00000000" w:rsidRPr="00000000">
        <w:rPr>
          <w:b w:val="1"/>
          <w:bCs w:val="1"/>
          <w:rtl w:val="0"/>
        </w:rPr>
        <w:t xml:space="preserve">o pravilih vrednotenja dela, izpolnjevanju delovnih obveznosti, pogodbenih sankcijah ter modelu delitve ustvarjenega dobička</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sklenjen v skladu z načeli učnega projekta ter splošnimi pravnimi standardi upravljanja gospodarskih družb na lokaciji Cesta v Mestni log 47, Ljubljana.</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rPr/>
      </w:pPr>
      <w:bookmarkStart w:colFirst="0" w:colLast="0" w:name="_g54jt4z17frv" w:id="2"/>
      <w:bookmarkEnd w:id="2"/>
      <w:r w:rsidDel="00000000" w:rsidR="00000000" w:rsidRPr="00000000">
        <w:rPr>
          <w:b w:val="1"/>
          <w:bCs w:val="1"/>
          <w:rtl w:val="0"/>
        </w:rPr>
        <w:t xml:space="preserve">I. POGODBENI STRANKI</w:t>
      </w:r>
      <w:r w:rsidDel="00000000" w:rsidR="00000000" w:rsidRPr="00000000">
        <w:rPr>
          <w:rtl w:val="0"/>
        </w:rPr>
      </w:r>
    </w:p>
    <w:p w:rsidR="00000000" w:rsidDel="00000000" w:rsidP="00000000" w:rsidRDefault="00000000" w:rsidRPr="00000000" w14:paraId="00000008">
      <w:pPr>
        <w:numPr>
          <w:ilvl w:val="0"/>
          <w:numId w:val="8"/>
        </w:numPr>
        <w:ind w:left="720" w:hanging="360"/>
      </w:pPr>
      <w:r w:rsidDel="00000000" w:rsidR="00000000" w:rsidRPr="00000000">
        <w:rPr>
          <w:b w:val="1"/>
          <w:bCs w:val="1"/>
          <w:rtl w:val="0"/>
        </w:rPr>
        <w:t xml:space="preserve">Delodajalec (podjetje):</w:t>
      </w:r>
      <w:r w:rsidDel="00000000" w:rsidR="00000000" w:rsidRPr="00000000">
        <w:rPr>
          <w:rtl w:val="0"/>
        </w:rPr>
        <w:br w:type="textWrapping"/>
      </w:r>
      <w:r w:rsidDel="00000000" w:rsidR="00000000" w:rsidRPr="00000000">
        <w:rPr>
          <w:b w:val="1"/>
          <w:bCs w:val="1"/>
          <w:rtl w:val="0"/>
        </w:rPr>
        <w:t xml:space="preserve">LUMIART</w:t>
      </w:r>
      <w:r w:rsidDel="00000000" w:rsidR="00000000" w:rsidRPr="00000000">
        <w:rPr>
          <w:rtl w:val="0"/>
        </w:rPr>
        <w:br w:type="textWrapping"/>
        <w:t xml:space="preserve">Sedež/Lokacija izvajanja: Cesta v Mestni log 47, Ljubljana</w:t>
        <w:br w:type="textWrapping"/>
        <w:t xml:space="preserve">Zastopnik: </w:t>
      </w:r>
      <w:r w:rsidDel="00000000" w:rsidR="00000000" w:rsidRPr="00000000">
        <w:rPr>
          <w:b w:val="1"/>
          <w:bCs w:val="1"/>
          <w:rtl w:val="0"/>
        </w:rPr>
        <w:t xml:space="preserve">Lan Kiršner</w:t>
      </w:r>
      <w:r w:rsidDel="00000000" w:rsidR="00000000" w:rsidRPr="00000000">
        <w:rPr>
          <w:rtl w:val="0"/>
        </w:rPr>
        <w:t xml:space="preserve">, direktor</w:t>
      </w:r>
    </w:p>
    <w:p w:rsidR="00000000" w:rsidDel="00000000" w:rsidP="00000000" w:rsidRDefault="00000000" w:rsidRPr="00000000" w14:paraId="00000009">
      <w:pPr>
        <w:rPr/>
      </w:pPr>
      <w:r w:rsidDel="00000000" w:rsidR="00000000" w:rsidRPr="00000000">
        <w:rPr>
          <w:rtl w:val="0"/>
        </w:rPr>
        <w:t xml:space="preserve">in</w:t>
      </w:r>
    </w:p>
    <w:p w:rsidR="00000000" w:rsidDel="00000000" w:rsidP="00000000" w:rsidRDefault="00000000" w:rsidRPr="00000000" w14:paraId="0000000A">
      <w:pPr>
        <w:numPr>
          <w:ilvl w:val="0"/>
          <w:numId w:val="8"/>
        </w:numPr>
        <w:ind w:left="720" w:hanging="360"/>
      </w:pPr>
      <w:r w:rsidDel="00000000" w:rsidR="00000000" w:rsidRPr="00000000">
        <w:rPr>
          <w:b w:val="1"/>
          <w:bCs w:val="1"/>
          <w:rtl w:val="0"/>
        </w:rPr>
        <w:t xml:space="preserve">Delavci:</w:t>
      </w:r>
      <w:r w:rsidDel="00000000" w:rsidR="00000000" w:rsidRPr="00000000">
        <w:rPr>
          <w:rtl w:val="0"/>
        </w:rPr>
      </w:r>
    </w:p>
    <w:p w:rsidR="00000000" w:rsidDel="00000000" w:rsidP="00000000" w:rsidRDefault="00000000" w:rsidRPr="00000000" w14:paraId="0000000B">
      <w:pPr>
        <w:numPr>
          <w:ilvl w:val="0"/>
          <w:numId w:val="9"/>
        </w:numPr>
        <w:ind w:left="720" w:hanging="360"/>
      </w:pPr>
      <w:r w:rsidDel="00000000" w:rsidR="00000000" w:rsidRPr="00000000">
        <w:rPr>
          <w:b w:val="1"/>
          <w:bCs w:val="1"/>
          <w:rtl w:val="0"/>
        </w:rPr>
        <w:t xml:space="preserve">Luka Jager</w:t>
      </w:r>
      <w:r w:rsidDel="00000000" w:rsidR="00000000" w:rsidRPr="00000000">
        <w:rPr>
          <w:rtl w:val="0"/>
        </w:rPr>
        <w:t xml:space="preserve">, Vodja proizvodnje</w:t>
      </w:r>
    </w:p>
    <w:p w:rsidR="00000000" w:rsidDel="00000000" w:rsidP="00000000" w:rsidRDefault="00000000" w:rsidRPr="00000000" w14:paraId="0000000C">
      <w:pPr>
        <w:numPr>
          <w:ilvl w:val="0"/>
          <w:numId w:val="9"/>
        </w:numPr>
        <w:ind w:left="720" w:hanging="360"/>
      </w:pPr>
      <w:r w:rsidDel="00000000" w:rsidR="00000000" w:rsidRPr="00000000">
        <w:rPr>
          <w:b w:val="1"/>
          <w:bCs w:val="1"/>
          <w:rtl w:val="0"/>
        </w:rPr>
        <w:t xml:space="preserve">Patricija Šurk</w:t>
      </w:r>
      <w:r w:rsidDel="00000000" w:rsidR="00000000" w:rsidRPr="00000000">
        <w:rPr>
          <w:rtl w:val="0"/>
        </w:rPr>
        <w:t xml:space="preserve">, Tajnica</w:t>
      </w:r>
    </w:p>
    <w:p w:rsidR="00000000" w:rsidDel="00000000" w:rsidP="00000000" w:rsidRDefault="00000000" w:rsidRPr="00000000" w14:paraId="0000000D">
      <w:pPr>
        <w:numPr>
          <w:ilvl w:val="0"/>
          <w:numId w:val="9"/>
        </w:numPr>
        <w:ind w:left="720" w:hanging="360"/>
      </w:pPr>
      <w:r w:rsidDel="00000000" w:rsidR="00000000" w:rsidRPr="00000000">
        <w:rPr>
          <w:b w:val="1"/>
          <w:bCs w:val="1"/>
          <w:rtl w:val="0"/>
        </w:rPr>
        <w:t xml:space="preserve">Lucija Krivec</w:t>
      </w:r>
      <w:r w:rsidDel="00000000" w:rsidR="00000000" w:rsidRPr="00000000">
        <w:rPr>
          <w:rtl w:val="0"/>
        </w:rPr>
        <w:t xml:space="preserve">, Vodja marketinga</w:t>
      </w:r>
    </w:p>
    <w:p w:rsidR="00000000" w:rsidDel="00000000" w:rsidP="00000000" w:rsidRDefault="00000000" w:rsidRPr="00000000" w14:paraId="0000000E">
      <w:pPr>
        <w:numPr>
          <w:ilvl w:val="0"/>
          <w:numId w:val="9"/>
        </w:numPr>
        <w:ind w:left="720" w:hanging="360"/>
      </w:pPr>
      <w:r w:rsidDel="00000000" w:rsidR="00000000" w:rsidRPr="00000000">
        <w:rPr>
          <w:b w:val="1"/>
          <w:bCs w:val="1"/>
          <w:rtl w:val="0"/>
        </w:rPr>
        <w:t xml:space="preserve">Jurij Tkalec</w:t>
      </w:r>
      <w:r w:rsidDel="00000000" w:rsidR="00000000" w:rsidRPr="00000000">
        <w:rPr>
          <w:rtl w:val="0"/>
        </w:rPr>
        <w:t xml:space="preserve">, Vodja financ</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rPr/>
      </w:pPr>
      <w:bookmarkStart w:colFirst="0" w:colLast="0" w:name="_cn5gqoc9i4a9" w:id="3"/>
      <w:bookmarkEnd w:id="3"/>
      <w:r w:rsidDel="00000000" w:rsidR="00000000" w:rsidRPr="00000000">
        <w:rPr>
          <w:b w:val="1"/>
          <w:bCs w:val="1"/>
          <w:rtl w:val="0"/>
        </w:rPr>
        <w:t xml:space="preserve">II. PREAMBULA IN NAMEN ANEKSA</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Pogodbeni stranki ugotavljata, da je za uspešno, nemoteno in pravično delovanje podjetja LUMIART ter zagotavljanje visoke ravni odgovornosti potrebno natančno opredeliti delovne obveznosti, vzpostaviti objektiven sistem vrednotenja prispevka posameznika ter določiti nedvosemben ključ za razdelitev ustvarjenega dobička.</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3"/>
        <w:rPr/>
      </w:pPr>
      <w:bookmarkStart w:colFirst="0" w:colLast="0" w:name="_8cm9y9d38xn1" w:id="4"/>
      <w:bookmarkEnd w:id="4"/>
      <w:r w:rsidDel="00000000" w:rsidR="00000000" w:rsidRPr="00000000">
        <w:rPr>
          <w:b w:val="1"/>
          <w:bCs w:val="1"/>
          <w:rtl w:val="0"/>
        </w:rPr>
        <w:t xml:space="preserve">III. POGODBENE DOLOČBE</w:t>
      </w:r>
      <w:r w:rsidDel="00000000" w:rsidR="00000000" w:rsidRPr="00000000">
        <w:rPr>
          <w:rtl w:val="0"/>
        </w:rPr>
      </w:r>
    </w:p>
    <w:p w:rsidR="00000000" w:rsidDel="00000000" w:rsidP="00000000" w:rsidRDefault="00000000" w:rsidRPr="00000000" w14:paraId="00000014">
      <w:pPr>
        <w:jc w:val="center"/>
        <w:rPr/>
      </w:pPr>
      <w:r w:rsidDel="00000000" w:rsidR="00000000" w:rsidRPr="00000000">
        <w:rPr>
          <w:b w:val="1"/>
          <w:bCs w:val="1"/>
          <w:rtl w:val="0"/>
        </w:rPr>
        <w:t xml:space="preserve">1. člen</w:t>
      </w:r>
      <w:r w:rsidDel="00000000" w:rsidR="00000000" w:rsidRPr="00000000">
        <w:rPr>
          <w:rtl w:val="0"/>
        </w:rPr>
        <w:br w:type="textWrapping"/>
      </w:r>
      <w:r w:rsidDel="00000000" w:rsidR="00000000" w:rsidRPr="00000000">
        <w:rPr>
          <w:i w:val="1"/>
          <w:iCs w:val="1"/>
          <w:rtl w:val="0"/>
        </w:rPr>
        <w:t xml:space="preserve">(Dejanska razdelitev delovnih zadolžitev)</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Poleg splošnih opisov delovnih mest iz 3. člena osnovne pogodbe se natančneje določijo ključne operativne naloge:</w:t>
      </w:r>
    </w:p>
    <w:p w:rsidR="00000000" w:rsidDel="00000000" w:rsidP="00000000" w:rsidRDefault="00000000" w:rsidRPr="00000000" w14:paraId="00000016">
      <w:pPr>
        <w:numPr>
          <w:ilvl w:val="0"/>
          <w:numId w:val="7"/>
        </w:numPr>
        <w:ind w:left="720" w:hanging="360"/>
      </w:pPr>
      <w:r w:rsidDel="00000000" w:rsidR="00000000" w:rsidRPr="00000000">
        <w:rPr>
          <w:b w:val="1"/>
          <w:bCs w:val="1"/>
          <w:rtl w:val="0"/>
        </w:rPr>
        <w:t xml:space="preserve">Direktor:</w:t>
      </w:r>
      <w:r w:rsidDel="00000000" w:rsidR="00000000" w:rsidRPr="00000000">
        <w:rPr>
          <w:rtl w:val="0"/>
        </w:rPr>
        <w:t xml:space="preserve"> Celostno vodenje podjetja, strateško odločanje, postavitev, vzdrževanje in posodabljanje spletne strani, nabava materiala ter nadzor nad delovanjem celotne ekipe.</w:t>
      </w:r>
    </w:p>
    <w:p w:rsidR="00000000" w:rsidDel="00000000" w:rsidP="00000000" w:rsidRDefault="00000000" w:rsidRPr="00000000" w14:paraId="00000017">
      <w:pPr>
        <w:numPr>
          <w:ilvl w:val="0"/>
          <w:numId w:val="7"/>
        </w:numPr>
        <w:ind w:left="720" w:hanging="360"/>
      </w:pPr>
      <w:r w:rsidDel="00000000" w:rsidR="00000000" w:rsidRPr="00000000">
        <w:rPr>
          <w:b w:val="1"/>
          <w:bCs w:val="1"/>
          <w:rtl w:val="0"/>
        </w:rPr>
        <w:t xml:space="preserve">Vodja proizvodnje:</w:t>
      </w:r>
      <w:r w:rsidDel="00000000" w:rsidR="00000000" w:rsidRPr="00000000">
        <w:rPr>
          <w:rtl w:val="0"/>
        </w:rPr>
        <w:t xml:space="preserve"> Priprava in nadzor materialov, pregled proizvodnih procesov ter natančno vodenje časovnika dela.</w:t>
      </w:r>
    </w:p>
    <w:p w:rsidR="00000000" w:rsidDel="00000000" w:rsidP="00000000" w:rsidRDefault="00000000" w:rsidRPr="00000000" w14:paraId="00000018">
      <w:pPr>
        <w:numPr>
          <w:ilvl w:val="0"/>
          <w:numId w:val="7"/>
        </w:numPr>
        <w:ind w:left="720" w:hanging="360"/>
      </w:pPr>
      <w:r w:rsidDel="00000000" w:rsidR="00000000" w:rsidRPr="00000000">
        <w:rPr>
          <w:b w:val="1"/>
          <w:bCs w:val="1"/>
          <w:rtl w:val="0"/>
        </w:rPr>
        <w:t xml:space="preserve">Tajnica:</w:t>
      </w:r>
      <w:r w:rsidDel="00000000" w:rsidR="00000000" w:rsidRPr="00000000">
        <w:rPr>
          <w:rtl w:val="0"/>
        </w:rPr>
        <w:t xml:space="preserve"> Priprava dokumentacije, pisanje uradnih poročil ter administracija in priprava predstavitev.</w:t>
      </w:r>
    </w:p>
    <w:p w:rsidR="00000000" w:rsidDel="00000000" w:rsidP="00000000" w:rsidRDefault="00000000" w:rsidRPr="00000000" w14:paraId="00000019">
      <w:pPr>
        <w:numPr>
          <w:ilvl w:val="0"/>
          <w:numId w:val="7"/>
        </w:numPr>
        <w:ind w:left="720" w:hanging="360"/>
      </w:pPr>
      <w:r w:rsidDel="00000000" w:rsidR="00000000" w:rsidRPr="00000000">
        <w:rPr>
          <w:b w:val="1"/>
          <w:bCs w:val="1"/>
          <w:rtl w:val="0"/>
        </w:rPr>
        <w:t xml:space="preserve">Vodja marketinga:</w:t>
      </w:r>
      <w:r w:rsidDel="00000000" w:rsidR="00000000" w:rsidRPr="00000000">
        <w:rPr>
          <w:rtl w:val="0"/>
        </w:rPr>
        <w:t xml:space="preserve"> Celostno oblikovanje vizualnih materialov, skrb za dizajn ter oglaševanje podjetja.</w:t>
      </w:r>
    </w:p>
    <w:p w:rsidR="00000000" w:rsidDel="00000000" w:rsidP="00000000" w:rsidRDefault="00000000" w:rsidRPr="00000000" w14:paraId="0000001A">
      <w:pPr>
        <w:numPr>
          <w:ilvl w:val="0"/>
          <w:numId w:val="7"/>
        </w:numPr>
        <w:ind w:left="720" w:hanging="360"/>
      </w:pPr>
      <w:r w:rsidDel="00000000" w:rsidR="00000000" w:rsidRPr="00000000">
        <w:rPr>
          <w:b w:val="1"/>
          <w:bCs w:val="1"/>
          <w:rtl w:val="0"/>
        </w:rPr>
        <w:t xml:space="preserve">Vodja financ:</w:t>
      </w:r>
      <w:r w:rsidDel="00000000" w:rsidR="00000000" w:rsidRPr="00000000">
        <w:rPr>
          <w:rtl w:val="0"/>
        </w:rPr>
        <w:t xml:space="preserve"> Vodenje finančne evidence, spremljanje denarnih tokov ter izvedba tržnih in cenovnih primerjav.</w:t>
      </w:r>
    </w:p>
    <w:p w:rsidR="00000000" w:rsidDel="00000000" w:rsidP="00000000" w:rsidRDefault="00000000" w:rsidRPr="00000000" w14:paraId="0000001B">
      <w:pPr>
        <w:jc w:val="center"/>
        <w:rPr/>
      </w:pPr>
      <w:r w:rsidDel="00000000" w:rsidR="00000000" w:rsidRPr="00000000">
        <w:rPr>
          <w:b w:val="1"/>
          <w:bCs w:val="1"/>
          <w:rtl w:val="0"/>
        </w:rPr>
        <w:t xml:space="preserve">2. člen</w:t>
      </w:r>
      <w:r w:rsidDel="00000000" w:rsidR="00000000" w:rsidRPr="00000000">
        <w:rPr>
          <w:rtl w:val="0"/>
        </w:rPr>
        <w:br w:type="textWrapping"/>
      </w:r>
      <w:r w:rsidDel="00000000" w:rsidR="00000000" w:rsidRPr="00000000">
        <w:rPr>
          <w:i w:val="1"/>
          <w:iCs w:val="1"/>
          <w:rtl w:val="0"/>
        </w:rPr>
        <w:t xml:space="preserve">(Evidenca in vrednotenje opravljenega dela)</w:t>
      </w:r>
      <w:r w:rsidDel="00000000" w:rsidR="00000000" w:rsidRPr="00000000">
        <w:rPr>
          <w:rtl w:val="0"/>
        </w:rPr>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Za vsako dodeljeno nalogo direktor določi rok izvedbe in pričakovani standard kakovosti.</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Direktor vodi </w:t>
      </w:r>
      <w:r w:rsidDel="00000000" w:rsidR="00000000" w:rsidRPr="00000000">
        <w:rPr>
          <w:b w:val="1"/>
          <w:bCs w:val="1"/>
          <w:rtl w:val="0"/>
        </w:rPr>
        <w:t xml:space="preserve">Uradno evidenco opravljenega dela</w:t>
      </w:r>
      <w:r w:rsidDel="00000000" w:rsidR="00000000" w:rsidRPr="00000000">
        <w:rPr>
          <w:rtl w:val="0"/>
        </w:rPr>
        <w:t xml:space="preserve">.</w:t>
      </w:r>
    </w:p>
    <w:p w:rsidR="00000000" w:rsidDel="00000000" w:rsidP="00000000" w:rsidRDefault="00000000" w:rsidRPr="00000000" w14:paraId="0000001E">
      <w:pPr>
        <w:numPr>
          <w:ilvl w:val="0"/>
          <w:numId w:val="1"/>
        </w:numPr>
        <w:ind w:left="720" w:hanging="360"/>
      </w:pPr>
      <w:r w:rsidDel="00000000" w:rsidR="00000000" w:rsidRPr="00000000">
        <w:rPr>
          <w:rtl w:val="0"/>
        </w:rPr>
        <w:t xml:space="preserve">Ob zaključku posameznega projektnega cikla ali meseca se prispevek posameznega delavca ovrednoti glede na:</w:t>
      </w:r>
    </w:p>
    <w:p w:rsidR="00000000" w:rsidDel="00000000" w:rsidP="00000000" w:rsidRDefault="00000000" w:rsidRPr="00000000" w14:paraId="0000001F">
      <w:pPr>
        <w:numPr>
          <w:ilvl w:val="1"/>
          <w:numId w:val="7"/>
        </w:numPr>
        <w:ind w:left="1440" w:hanging="360"/>
      </w:pPr>
      <w:r w:rsidDel="00000000" w:rsidR="00000000" w:rsidRPr="00000000">
        <w:rPr>
          <w:rtl w:val="0"/>
        </w:rPr>
        <w:t xml:space="preserve">Pravočasnost izvedbe,</w:t>
      </w:r>
    </w:p>
    <w:p w:rsidR="00000000" w:rsidDel="00000000" w:rsidP="00000000" w:rsidRDefault="00000000" w:rsidRPr="00000000" w14:paraId="00000020">
      <w:pPr>
        <w:numPr>
          <w:ilvl w:val="1"/>
          <w:numId w:val="7"/>
        </w:numPr>
        <w:ind w:left="1440" w:hanging="360"/>
      </w:pPr>
      <w:r w:rsidDel="00000000" w:rsidR="00000000" w:rsidRPr="00000000">
        <w:rPr>
          <w:rtl w:val="0"/>
        </w:rPr>
        <w:t xml:space="preserve">Kakovost opravljenega dela,</w:t>
      </w:r>
    </w:p>
    <w:p w:rsidR="00000000" w:rsidDel="00000000" w:rsidP="00000000" w:rsidRDefault="00000000" w:rsidRPr="00000000" w14:paraId="00000021">
      <w:pPr>
        <w:numPr>
          <w:ilvl w:val="1"/>
          <w:numId w:val="7"/>
        </w:numPr>
        <w:ind w:left="1440" w:hanging="360"/>
      </w:pPr>
      <w:r w:rsidDel="00000000" w:rsidR="00000000" w:rsidRPr="00000000">
        <w:rPr>
          <w:rtl w:val="0"/>
        </w:rPr>
        <w:t xml:space="preserve">Samostojnost in samoiniciativnost.</w:t>
      </w:r>
    </w:p>
    <w:p w:rsidR="00000000" w:rsidDel="00000000" w:rsidP="00000000" w:rsidRDefault="00000000" w:rsidRPr="00000000" w14:paraId="00000022">
      <w:pPr>
        <w:jc w:val="center"/>
        <w:rPr/>
      </w:pPr>
      <w:r w:rsidDel="00000000" w:rsidR="00000000" w:rsidRPr="00000000">
        <w:rPr>
          <w:b w:val="1"/>
          <w:bCs w:val="1"/>
          <w:rtl w:val="0"/>
        </w:rPr>
        <w:t xml:space="preserve">3. člen</w:t>
      </w:r>
      <w:r w:rsidDel="00000000" w:rsidR="00000000" w:rsidRPr="00000000">
        <w:rPr>
          <w:rtl w:val="0"/>
        </w:rPr>
        <w:br w:type="textWrapping"/>
      </w:r>
      <w:r w:rsidDel="00000000" w:rsidR="00000000" w:rsidRPr="00000000">
        <w:rPr>
          <w:i w:val="1"/>
          <w:iCs w:val="1"/>
          <w:rtl w:val="0"/>
        </w:rPr>
        <w:t xml:space="preserve">(Model delitve ustvarjenega dobička)</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Čisti dobiček podjetja LUMIART (znesek po poplačilu vseh materialnih, obratovalnih in operativnih stroškov) se razdeli po naslednjem sistemu:</w:t>
      </w:r>
    </w:p>
    <w:p w:rsidR="00000000" w:rsidDel="00000000" w:rsidP="00000000" w:rsidRDefault="00000000" w:rsidRPr="00000000" w14:paraId="00000024">
      <w:pPr>
        <w:numPr>
          <w:ilvl w:val="0"/>
          <w:numId w:val="4"/>
        </w:numPr>
        <w:ind w:left="720" w:hanging="360"/>
      </w:pPr>
      <w:r w:rsidDel="00000000" w:rsidR="00000000" w:rsidRPr="00000000">
        <w:rPr>
          <w:b w:val="1"/>
          <w:bCs w:val="1"/>
          <w:rtl w:val="0"/>
        </w:rPr>
        <w:t xml:space="preserve">Razvojno-upravljavski delež (______ % čistega dobička):</w:t>
      </w:r>
      <w:r w:rsidDel="00000000" w:rsidR="00000000" w:rsidRPr="00000000">
        <w:rPr>
          <w:rtl w:val="0"/>
        </w:rPr>
        <w:br w:type="textWrapping"/>
        <w:t xml:space="preserve">Pripada direktorju družbe kot nadomestilo za idejno zasnovo, tehnično vzpostavitev spletne platforme, izvedbo nabavnih postopkov ter nosilno poslovno in pravno odgovornost podjetja.</w:t>
      </w:r>
    </w:p>
    <w:p w:rsidR="00000000" w:rsidDel="00000000" w:rsidP="00000000" w:rsidRDefault="00000000" w:rsidRPr="00000000" w14:paraId="00000025">
      <w:pPr>
        <w:numPr>
          <w:ilvl w:val="0"/>
          <w:numId w:val="4"/>
        </w:numPr>
        <w:ind w:left="720" w:hanging="360"/>
      </w:pPr>
      <w:r w:rsidDel="00000000" w:rsidR="00000000" w:rsidRPr="00000000">
        <w:rPr>
          <w:b w:val="1"/>
          <w:bCs w:val="1"/>
          <w:rtl w:val="0"/>
        </w:rPr>
        <w:t xml:space="preserve">Operativni delež ekipe (______ % čistega dobička):</w:t>
      </w:r>
      <w:r w:rsidDel="00000000" w:rsidR="00000000" w:rsidRPr="00000000">
        <w:rPr>
          <w:rtl w:val="0"/>
        </w:rPr>
        <w:br w:type="textWrapping"/>
        <w:t xml:space="preserve">Ta preostali del dobička se med delavce razdeli proporcionalno glede na odstotek dejansko opravljenih in potrjenih nalog v evidenci dela:</w:t>
      </w:r>
    </w:p>
    <w:p w:rsidR="00000000" w:rsidDel="00000000" w:rsidP="00000000" w:rsidRDefault="00000000" w:rsidRPr="00000000" w14:paraId="00000026">
      <w:pPr>
        <w:numPr>
          <w:ilvl w:val="1"/>
          <w:numId w:val="7"/>
        </w:numPr>
        <w:ind w:left="1440" w:hanging="360"/>
      </w:pPr>
      <w:r w:rsidDel="00000000" w:rsidR="00000000" w:rsidRPr="00000000">
        <w:rPr>
          <w:b w:val="1"/>
          <w:bCs w:val="1"/>
          <w:rtl w:val="0"/>
        </w:rPr>
        <w:t xml:space="preserve">100 % opredeljenega deleža:</w:t>
      </w:r>
      <w:r w:rsidDel="00000000" w:rsidR="00000000" w:rsidRPr="00000000">
        <w:rPr>
          <w:rtl w:val="0"/>
        </w:rPr>
        <w:t xml:space="preserve"> Če so vse naloge opravljene v roku in v skladu z navodili.</w:t>
      </w:r>
    </w:p>
    <w:p w:rsidR="00000000" w:rsidDel="00000000" w:rsidP="00000000" w:rsidRDefault="00000000" w:rsidRPr="00000000" w14:paraId="00000027">
      <w:pPr>
        <w:numPr>
          <w:ilvl w:val="1"/>
          <w:numId w:val="7"/>
        </w:numPr>
        <w:ind w:left="1440" w:hanging="360"/>
      </w:pPr>
      <w:r w:rsidDel="00000000" w:rsidR="00000000" w:rsidRPr="00000000">
        <w:rPr>
          <w:b w:val="1"/>
          <w:bCs w:val="1"/>
          <w:rtl w:val="0"/>
        </w:rPr>
        <w:t xml:space="preserve">50 % opredeljenega deleža:</w:t>
      </w:r>
      <w:r w:rsidDel="00000000" w:rsidR="00000000" w:rsidRPr="00000000">
        <w:rPr>
          <w:rtl w:val="0"/>
        </w:rPr>
        <w:t xml:space="preserve"> Če so naloge opravljene z zamudo ali delno.</w:t>
      </w:r>
    </w:p>
    <w:p w:rsidR="00000000" w:rsidDel="00000000" w:rsidP="00000000" w:rsidRDefault="00000000" w:rsidRPr="00000000" w14:paraId="00000028">
      <w:pPr>
        <w:numPr>
          <w:ilvl w:val="1"/>
          <w:numId w:val="7"/>
        </w:numPr>
        <w:ind w:left="1440" w:hanging="360"/>
      </w:pPr>
      <w:r w:rsidDel="00000000" w:rsidR="00000000" w:rsidRPr="00000000">
        <w:rPr>
          <w:b w:val="1"/>
          <w:bCs w:val="1"/>
          <w:rtl w:val="0"/>
        </w:rPr>
        <w:t xml:space="preserve">0 % opredeljenega deleža:</w:t>
      </w:r>
      <w:r w:rsidDel="00000000" w:rsidR="00000000" w:rsidRPr="00000000">
        <w:rPr>
          <w:rtl w:val="0"/>
        </w:rPr>
        <w:t xml:space="preserve"> Če naloga ni bila opravljena.</w:t>
      </w:r>
    </w:p>
    <w:p w:rsidR="00000000" w:rsidDel="00000000" w:rsidP="00000000" w:rsidRDefault="00000000" w:rsidRPr="00000000" w14:paraId="00000029">
      <w:pPr>
        <w:numPr>
          <w:ilvl w:val="0"/>
          <w:numId w:val="4"/>
        </w:numPr>
        <w:ind w:left="720" w:hanging="360"/>
      </w:pPr>
      <w:r w:rsidDel="00000000" w:rsidR="00000000" w:rsidRPr="00000000">
        <w:rPr>
          <w:b w:val="1"/>
          <w:bCs w:val="1"/>
          <w:rtl w:val="0"/>
        </w:rPr>
        <w:t xml:space="preserve">Prevzem neopravljenih nalog:</w:t>
      </w:r>
      <w:r w:rsidDel="00000000" w:rsidR="00000000" w:rsidRPr="00000000">
        <w:rPr>
          <w:rtl w:val="0"/>
        </w:rPr>
        <w:br w:type="textWrapping"/>
        <w:t xml:space="preserve">Če posamezni delavec svoje naloge ne opravi in jo namesto njega v celoti izvede direktor ali drug član ekipe, finančni delež neopravljene naloge v celoti pripade tistemu, ki je delo dejansko opravil.</w:t>
      </w:r>
    </w:p>
    <w:p w:rsidR="00000000" w:rsidDel="00000000" w:rsidP="00000000" w:rsidRDefault="00000000" w:rsidRPr="00000000" w14:paraId="0000002A">
      <w:pPr>
        <w:jc w:val="center"/>
        <w:rPr/>
      </w:pPr>
      <w:r w:rsidDel="00000000" w:rsidR="00000000" w:rsidRPr="00000000">
        <w:rPr>
          <w:b w:val="1"/>
          <w:bCs w:val="1"/>
          <w:rtl w:val="0"/>
        </w:rPr>
        <w:t xml:space="preserve">4. člen</w:t>
      </w:r>
      <w:r w:rsidDel="00000000" w:rsidR="00000000" w:rsidRPr="00000000">
        <w:rPr>
          <w:rtl w:val="0"/>
        </w:rPr>
        <w:br w:type="textWrapping"/>
      </w:r>
      <w:r w:rsidDel="00000000" w:rsidR="00000000" w:rsidRPr="00000000">
        <w:rPr>
          <w:i w:val="1"/>
          <w:iCs w:val="1"/>
          <w:rtl w:val="0"/>
        </w:rPr>
        <w:t xml:space="preserve">(Pogodbene sankcije in kršitve delovne discipline)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V primeru neizpolnjevanja ali pomanjkljivega izpolnjevanja delovnih obveznosti se uporabijo naslednji ukrepi:</w:t>
      </w:r>
    </w:p>
    <w:p w:rsidR="00000000" w:rsidDel="00000000" w:rsidP="00000000" w:rsidRDefault="00000000" w:rsidRPr="00000000" w14:paraId="0000002C">
      <w:pPr>
        <w:numPr>
          <w:ilvl w:val="0"/>
          <w:numId w:val="6"/>
        </w:numPr>
        <w:ind w:left="720" w:hanging="360"/>
      </w:pPr>
      <w:r w:rsidDel="00000000" w:rsidR="00000000" w:rsidRPr="00000000">
        <w:rPr>
          <w:b w:val="1"/>
          <w:bCs w:val="1"/>
          <w:rtl w:val="0"/>
        </w:rPr>
        <w:t xml:space="preserve">Pisni opomin:</w:t>
      </w:r>
      <w:r w:rsidDel="00000000" w:rsidR="00000000" w:rsidRPr="00000000">
        <w:rPr>
          <w:rtl w:val="0"/>
        </w:rPr>
        <w:t xml:space="preserve"> Direktor delavcu izreče pisni opomin z rokom za odpravo nepravilnosti.</w:t>
      </w:r>
    </w:p>
    <w:p w:rsidR="00000000" w:rsidDel="00000000" w:rsidP="00000000" w:rsidRDefault="00000000" w:rsidRPr="00000000" w14:paraId="0000002D">
      <w:pPr>
        <w:numPr>
          <w:ilvl w:val="0"/>
          <w:numId w:val="6"/>
        </w:numPr>
        <w:ind w:left="720" w:hanging="360"/>
      </w:pPr>
      <w:r w:rsidDel="00000000" w:rsidR="00000000" w:rsidRPr="00000000">
        <w:rPr>
          <w:b w:val="1"/>
          <w:bCs w:val="1"/>
          <w:rtl w:val="0"/>
        </w:rPr>
        <w:t xml:space="preserve">Odvzem variabilnega dela dobička:</w:t>
      </w:r>
      <w:r w:rsidDel="00000000" w:rsidR="00000000" w:rsidRPr="00000000">
        <w:rPr>
          <w:rtl w:val="0"/>
        </w:rPr>
        <w:t xml:space="preserve"> Ob ponovljeni kršitvi ali neopravljeni nalogi delavec avtomatsko izgubi pravico do izplačila operativnega deleža dobička iz 3. člena tega aneksa za zadevno obdobje.</w:t>
      </w:r>
    </w:p>
    <w:p w:rsidR="00000000" w:rsidDel="00000000" w:rsidP="00000000" w:rsidRDefault="00000000" w:rsidRPr="00000000" w14:paraId="0000002E">
      <w:pPr>
        <w:jc w:val="center"/>
        <w:rPr/>
      </w:pPr>
      <w:r w:rsidDel="00000000" w:rsidR="00000000" w:rsidRPr="00000000">
        <w:rPr>
          <w:b w:val="1"/>
          <w:bCs w:val="1"/>
          <w:rtl w:val="0"/>
        </w:rPr>
        <w:t xml:space="preserve">5. člen</w:t>
      </w:r>
      <w:r w:rsidDel="00000000" w:rsidR="00000000" w:rsidRPr="00000000">
        <w:rPr>
          <w:rtl w:val="0"/>
        </w:rPr>
        <w:br w:type="textWrapping"/>
      </w:r>
      <w:r w:rsidDel="00000000" w:rsidR="00000000" w:rsidRPr="00000000">
        <w:rPr>
          <w:i w:val="1"/>
          <w:iCs w:val="1"/>
          <w:rtl w:val="0"/>
        </w:rPr>
        <w:t xml:space="preserve">(Sistem opravičevanja in pravočasnega javljanja nezmožnosti dela)</w:t>
      </w:r>
      <w:r w:rsidDel="00000000" w:rsidR="00000000" w:rsidRPr="00000000">
        <w:rPr>
          <w:rtl w:val="0"/>
        </w:rPr>
      </w:r>
    </w:p>
    <w:p w:rsidR="00000000" w:rsidDel="00000000" w:rsidP="00000000" w:rsidRDefault="00000000" w:rsidRPr="00000000" w14:paraId="0000002F">
      <w:pPr>
        <w:numPr>
          <w:ilvl w:val="0"/>
          <w:numId w:val="5"/>
        </w:numPr>
        <w:ind w:left="720" w:hanging="360"/>
      </w:pPr>
      <w:r w:rsidDel="00000000" w:rsidR="00000000" w:rsidRPr="00000000">
        <w:rPr>
          <w:b w:val="1"/>
          <w:bCs w:val="1"/>
          <w:rtl w:val="0"/>
        </w:rPr>
        <w:t xml:space="preserve">Obveznost pravočasnega obveščanja:</w:t>
      </w:r>
      <w:r w:rsidDel="00000000" w:rsidR="00000000" w:rsidRPr="00000000">
        <w:rPr>
          <w:rtl w:val="0"/>
        </w:rPr>
        <w:t xml:space="preserve"> Če posamezni delavec iz objektivnih razlogov (bolezni, nujne šolske obveznosti ali druge nepredvidljive okoliščine) ne more pravočasno opraviti dodeljened naloge, je dolžan o tem predhodno obvestiti direktorja:</w:t>
      </w:r>
    </w:p>
    <w:p w:rsidR="00000000" w:rsidDel="00000000" w:rsidP="00000000" w:rsidRDefault="00000000" w:rsidRPr="00000000" w14:paraId="00000030">
      <w:pPr>
        <w:numPr>
          <w:ilvl w:val="1"/>
          <w:numId w:val="7"/>
        </w:numPr>
        <w:ind w:left="1440" w:hanging="360"/>
      </w:pPr>
      <w:r w:rsidDel="00000000" w:rsidR="00000000" w:rsidRPr="00000000">
        <w:rPr>
          <w:b w:val="1"/>
          <w:bCs w:val="1"/>
          <w:rtl w:val="0"/>
        </w:rPr>
        <w:t xml:space="preserve">Splošni rok:</w:t>
      </w:r>
      <w:r w:rsidDel="00000000" w:rsidR="00000000" w:rsidRPr="00000000">
        <w:rPr>
          <w:rtl w:val="0"/>
        </w:rPr>
        <w:t xml:space="preserve"> Najmanj </w:t>
      </w:r>
      <w:r w:rsidDel="00000000" w:rsidR="00000000" w:rsidRPr="00000000">
        <w:rPr>
          <w:b w:val="1"/>
          <w:bCs w:val="1"/>
          <w:rtl w:val="0"/>
        </w:rPr>
        <w:t xml:space="preserve">1 dan (24 ur)</w:t>
      </w:r>
      <w:r w:rsidDel="00000000" w:rsidR="00000000" w:rsidRPr="00000000">
        <w:rPr>
          <w:rtl w:val="0"/>
        </w:rPr>
        <w:t xml:space="preserve"> pred iztekom določenega roka za izvedbo naloge.</w:t>
      </w:r>
    </w:p>
    <w:p w:rsidR="00000000" w:rsidDel="00000000" w:rsidP="00000000" w:rsidRDefault="00000000" w:rsidRPr="00000000" w14:paraId="00000031">
      <w:pPr>
        <w:numPr>
          <w:ilvl w:val="1"/>
          <w:numId w:val="7"/>
        </w:numPr>
        <w:ind w:left="1440" w:hanging="360"/>
      </w:pPr>
      <w:r w:rsidDel="00000000" w:rsidR="00000000" w:rsidRPr="00000000">
        <w:rPr>
          <w:b w:val="1"/>
          <w:bCs w:val="1"/>
          <w:rtl w:val="0"/>
        </w:rPr>
        <w:t xml:space="preserve">Večje in kompleksnejše naloge (npr. nabava, naročila, dostava materialov ali izdelava večjih izdelkov):</w:t>
      </w:r>
      <w:r w:rsidDel="00000000" w:rsidR="00000000" w:rsidRPr="00000000">
        <w:rPr>
          <w:rtl w:val="0"/>
        </w:rPr>
        <w:t xml:space="preserve"> Obveščanje mora potekati najmanj toliko dni prej, kolikor je minimalno potrebno za izvedbo celotnega procesa (npr. glede na predviden čas dostave ali logistike).</w:t>
      </w:r>
    </w:p>
    <w:p w:rsidR="00000000" w:rsidDel="00000000" w:rsidP="00000000" w:rsidRDefault="00000000" w:rsidRPr="00000000" w14:paraId="00000032">
      <w:pPr>
        <w:numPr>
          <w:ilvl w:val="0"/>
          <w:numId w:val="5"/>
        </w:numPr>
        <w:ind w:left="720" w:hanging="360"/>
      </w:pPr>
      <w:r w:rsidDel="00000000" w:rsidR="00000000" w:rsidRPr="00000000">
        <w:rPr>
          <w:b w:val="1"/>
          <w:bCs w:val="1"/>
          <w:rtl w:val="0"/>
        </w:rPr>
        <w:t xml:space="preserve">Postopek javljanja:</w:t>
      </w:r>
      <w:r w:rsidDel="00000000" w:rsidR="00000000" w:rsidRPr="00000000">
        <w:rPr>
          <w:rtl w:val="0"/>
        </w:rPr>
        <w:t xml:space="preserve"> Obvestilo mora vsebovati razlog nezmožnosti ter predviden časovni okvir, v katerem bo delo lahko nadoknadljeno oziroma predano naprej v reševanje.</w:t>
      </w:r>
    </w:p>
    <w:p w:rsidR="00000000" w:rsidDel="00000000" w:rsidP="00000000" w:rsidRDefault="00000000" w:rsidRPr="00000000" w14:paraId="00000033">
      <w:pPr>
        <w:numPr>
          <w:ilvl w:val="0"/>
          <w:numId w:val="5"/>
        </w:numPr>
        <w:ind w:left="720" w:hanging="360"/>
      </w:pPr>
      <w:r w:rsidDel="00000000" w:rsidR="00000000" w:rsidRPr="00000000">
        <w:rPr>
          <w:b w:val="1"/>
          <w:bCs w:val="1"/>
          <w:rtl w:val="0"/>
        </w:rPr>
        <w:t xml:space="preserve">Posledice in status opravičenosti:</w:t>
      </w:r>
      <w:r w:rsidDel="00000000" w:rsidR="00000000" w:rsidRPr="00000000">
        <w:rPr>
          <w:rtl w:val="0"/>
        </w:rPr>
      </w:r>
    </w:p>
    <w:p w:rsidR="00000000" w:rsidDel="00000000" w:rsidP="00000000" w:rsidRDefault="00000000" w:rsidRPr="00000000" w14:paraId="00000034">
      <w:pPr>
        <w:numPr>
          <w:ilvl w:val="1"/>
          <w:numId w:val="7"/>
        </w:numPr>
        <w:ind w:left="1440" w:hanging="360"/>
      </w:pPr>
      <w:r w:rsidDel="00000000" w:rsidR="00000000" w:rsidRPr="00000000">
        <w:rPr>
          <w:rtl w:val="0"/>
        </w:rPr>
        <w:t xml:space="preserve">V primeru pravočasnega in utemeljenega javljanja v določenih rokih se rok za izvedbo naloge po dogovoru z direktorjem ustrezno podaljša ali pa se naloga pravočasno preusmeri, kar delavcu ne prinese izgube pravice do pripadajočega operativnega deleža dobička.</w:t>
      </w:r>
    </w:p>
    <w:p w:rsidR="00000000" w:rsidDel="00000000" w:rsidP="00000000" w:rsidRDefault="00000000" w:rsidRPr="00000000" w14:paraId="00000035">
      <w:pPr>
        <w:numPr>
          <w:ilvl w:val="1"/>
          <w:numId w:val="7"/>
        </w:numPr>
        <w:ind w:left="1440" w:hanging="360"/>
      </w:pPr>
      <w:r w:rsidDel="00000000" w:rsidR="00000000" w:rsidRPr="00000000">
        <w:rPr>
          <w:rtl w:val="0"/>
        </w:rPr>
        <w:t xml:space="preserve">Če delavec zamudi predpisani rok obveščanja in se ne opraviči pravočasno, se naloga obravnava kot neupravičeno neopravljena. To ima za posledico izgubo pripadajočega dela variabilnega dobička za tisto nalogo, delo pa se prerazporedi v skladu s 3. točko 3. člena tega aneksa.</w:t>
      </w:r>
    </w:p>
    <w:p w:rsidR="00000000" w:rsidDel="00000000" w:rsidP="00000000" w:rsidRDefault="00000000" w:rsidRPr="00000000" w14:paraId="00000036">
      <w:pPr>
        <w:jc w:val="center"/>
        <w:rPr/>
      </w:pPr>
      <w:r w:rsidDel="00000000" w:rsidR="00000000" w:rsidRPr="00000000">
        <w:rPr>
          <w:b w:val="1"/>
          <w:bCs w:val="1"/>
          <w:rtl w:val="0"/>
        </w:rPr>
        <w:t xml:space="preserve">6. člen</w:t>
      </w:r>
      <w:r w:rsidDel="00000000" w:rsidR="00000000" w:rsidRPr="00000000">
        <w:rPr>
          <w:rtl w:val="0"/>
        </w:rPr>
        <w:br w:type="textWrapping"/>
      </w:r>
      <w:r w:rsidDel="00000000" w:rsidR="00000000" w:rsidRPr="00000000">
        <w:rPr>
          <w:i w:val="1"/>
          <w:iCs w:val="1"/>
          <w:rtl w:val="0"/>
        </w:rPr>
        <w:t xml:space="preserve">(Končne določbe)</w:t>
      </w:r>
      <w:r w:rsidDel="00000000" w:rsidR="00000000" w:rsidRPr="00000000">
        <w:rPr>
          <w:rtl w:val="0"/>
        </w:rPr>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Ta aneks začne veljati z dnem, ko ga podpišeta direktor podjetja in vsi navedeni delavci.</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Vsi ostali členi osnovne Delovne pogodbe z delavci z dne 29. 09. 2026 ostanejo v veljavi nespremenjeni.</w:t>
      </w:r>
    </w:p>
    <w:p w:rsidR="00000000" w:rsidDel="00000000" w:rsidP="00000000" w:rsidRDefault="00000000" w:rsidRPr="00000000" w14:paraId="0000003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numPr>
          <w:ilvl w:val="0"/>
          <w:numId w:val="3"/>
        </w:numPr>
      </w:pPr>
      <w:r w:rsidDel="00000000" w:rsidR="00000000" w:rsidRPr="00000000">
        <w:rPr>
          <w:rtl w:val="0"/>
        </w:rPr>
        <w:t xml:space="preserve">V Ljubljani, dne __________________________</w:t>
      </w:r>
    </w:p>
    <w:p w:rsidR="00000000" w:rsidDel="00000000" w:rsidP="00000000" w:rsidRDefault="00000000" w:rsidRPr="00000000" w14:paraId="0000003B">
      <w:pPr>
        <w:rPr/>
      </w:pPr>
      <w:r w:rsidDel="00000000" w:rsidR="00000000" w:rsidRPr="00000000">
        <w:rPr>
          <w:b w:val="1"/>
          <w:bCs w:val="1"/>
          <w:rtl w:val="0"/>
        </w:rPr>
        <w:t xml:space="preserve">Za podjetje LumiArt (Delodajalec):</w:t>
        <w:br w:type="textWrapping"/>
        <w:t xml:space="preserve">Lan Kiršner</w:t>
        <w:br w:type="textWrapping"/>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______________________________________</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rtl w:val="0"/>
        </w:rPr>
        <w:t xml:space="preserve">Delavci (s podpisom potrjujemo seznanjenost in strinjanje z aneksom):</w:t>
      </w:r>
      <w:r w:rsidDel="00000000" w:rsidR="00000000" w:rsidRPr="00000000">
        <w:rPr>
          <w:rtl w:val="0"/>
        </w:rPr>
      </w:r>
    </w:p>
    <w:p w:rsidR="00000000" w:rsidDel="00000000" w:rsidP="00000000" w:rsidRDefault="00000000" w:rsidRPr="00000000" w14:paraId="0000003F">
      <w:pPr>
        <w:numPr>
          <w:ilvl w:val="0"/>
          <w:numId w:val="3"/>
        </w:numPr>
        <w:ind w:left="720" w:hanging="360"/>
      </w:pPr>
      <w:r w:rsidDel="00000000" w:rsidR="00000000" w:rsidRPr="00000000">
        <w:rPr>
          <w:b w:val="1"/>
          <w:bCs w:val="1"/>
          <w:rtl w:val="0"/>
        </w:rPr>
        <w:t xml:space="preserve">Luka Jager</w:t>
      </w:r>
      <w:r w:rsidDel="00000000" w:rsidR="00000000" w:rsidRPr="00000000">
        <w:rPr>
          <w:rtl w:val="0"/>
        </w:rPr>
        <w:t xml:space="preserve"> (Vodja proizvodnje): ________________________</w:t>
      </w:r>
    </w:p>
    <w:p w:rsidR="00000000" w:rsidDel="00000000" w:rsidP="00000000" w:rsidRDefault="00000000" w:rsidRPr="00000000" w14:paraId="00000040">
      <w:pPr>
        <w:numPr>
          <w:ilvl w:val="0"/>
          <w:numId w:val="3"/>
        </w:numPr>
        <w:ind w:left="720" w:hanging="360"/>
      </w:pPr>
      <w:r w:rsidDel="00000000" w:rsidR="00000000" w:rsidRPr="00000000">
        <w:rPr>
          <w:b w:val="1"/>
          <w:bCs w:val="1"/>
          <w:rtl w:val="0"/>
        </w:rPr>
        <w:t xml:space="preserve">Patricija Šurk</w:t>
      </w:r>
      <w:r w:rsidDel="00000000" w:rsidR="00000000" w:rsidRPr="00000000">
        <w:rPr>
          <w:rtl w:val="0"/>
        </w:rPr>
        <w:t xml:space="preserve"> (Tajnica): ________________________</w:t>
      </w:r>
    </w:p>
    <w:p w:rsidR="00000000" w:rsidDel="00000000" w:rsidP="00000000" w:rsidRDefault="00000000" w:rsidRPr="00000000" w14:paraId="00000041">
      <w:pPr>
        <w:numPr>
          <w:ilvl w:val="0"/>
          <w:numId w:val="3"/>
        </w:numPr>
        <w:ind w:left="720" w:hanging="360"/>
      </w:pPr>
      <w:r w:rsidDel="00000000" w:rsidR="00000000" w:rsidRPr="00000000">
        <w:rPr>
          <w:b w:val="1"/>
          <w:bCs w:val="1"/>
          <w:rtl w:val="0"/>
        </w:rPr>
        <w:t xml:space="preserve">Lucija Krivec</w:t>
      </w:r>
      <w:r w:rsidDel="00000000" w:rsidR="00000000" w:rsidRPr="00000000">
        <w:rPr>
          <w:rtl w:val="0"/>
        </w:rPr>
        <w:t xml:space="preserve"> (Vodja marketinga): ________________________</w:t>
      </w:r>
    </w:p>
    <w:p w:rsidR="00000000" w:rsidDel="00000000" w:rsidP="00000000" w:rsidRDefault="00000000" w:rsidRPr="00000000" w14:paraId="00000042">
      <w:pPr>
        <w:numPr>
          <w:ilvl w:val="0"/>
          <w:numId w:val="3"/>
        </w:numPr>
        <w:ind w:left="720" w:hanging="360"/>
      </w:pPr>
      <w:r w:rsidDel="00000000" w:rsidR="00000000" w:rsidRPr="00000000">
        <w:rPr>
          <w:b w:val="1"/>
          <w:bCs w:val="1"/>
          <w:rtl w:val="0"/>
        </w:rPr>
        <w:t xml:space="preserve">Jurij Tkalec</w:t>
      </w:r>
      <w:r w:rsidDel="00000000" w:rsidR="00000000" w:rsidRPr="00000000">
        <w:rPr>
          <w:rtl w:val="0"/>
        </w:rPr>
        <w:t xml:space="preserve"> (Vodja financ): ________________________</w:t>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6">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2"/>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2"/>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2"/>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2"/>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2"/>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2"/>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2"/>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2"/>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2"/>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2a2f35"/>
        <w:sz w:val="21"/>
        <w:szCs w:val="21"/>
        <w:lang w:val="sl"/>
      </w:rPr>
    </w:rPrDefault>
    <w:pPrDefault>
      <w:pPr>
        <w:spacing w:line="324.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Inter" w:cs="Inter" w:eastAsia="Inter" w:hAnsi="Inter"/>
      <w:b w:val="1"/>
      <w:bCs w:val="1"/>
      <w:i w:val="0"/>
      <w:iCs w:val="0"/>
      <w:color w:val="111827"/>
      <w:sz w:val="26"/>
      <w:szCs w:val="26"/>
    </w:rPr>
  </w:style>
  <w:style w:type="paragraph" w:styleId="Heading2">
    <w:name w:val="heading 2"/>
    <w:basedOn w:val="Normal"/>
    <w:next w:val="Normal"/>
    <w:pPr>
      <w:keepNext w:val="1"/>
      <w:keepLines w:val="1"/>
      <w:pageBreakBefore w:val="0"/>
      <w:spacing w:after="80" w:before="360" w:line="288" w:lineRule="auto"/>
    </w:pPr>
    <w:rPr>
      <w:rFonts w:ascii="Inter" w:cs="Inter" w:eastAsia="Inter" w:hAnsi="Inter"/>
      <w:b w:val="1"/>
      <w:bCs w:val="1"/>
      <w:i w:val="0"/>
      <w:iCs w:val="0"/>
      <w:color w:val="1f2937"/>
      <w:sz w:val="22"/>
      <w:szCs w:val="22"/>
    </w:rPr>
  </w:style>
  <w:style w:type="paragraph" w:styleId="Heading3">
    <w:name w:val="heading 3"/>
    <w:basedOn w:val="Normal"/>
    <w:next w:val="Normal"/>
    <w:pPr>
      <w:keepNext w:val="1"/>
      <w:keepLines w:val="1"/>
      <w:pageBreakBefore w:val="0"/>
      <w:spacing w:after="80" w:before="280" w:line="288" w:lineRule="auto"/>
    </w:pPr>
    <w:rPr>
      <w:rFonts w:ascii="Inter" w:cs="Inter" w:eastAsia="Inter" w:hAnsi="Inter"/>
      <w:b w:val="1"/>
      <w:bCs w:val="1"/>
      <w:i w:val="0"/>
      <w:iCs w:val="0"/>
      <w:color w:val="374151"/>
      <w:sz w:val="21"/>
      <w:szCs w:val="2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76" w:lineRule="auto"/>
    </w:pPr>
    <w:rPr>
      <w:rFonts w:ascii="Inter" w:cs="Inter" w:eastAsia="Inter" w:hAnsi="Inter"/>
      <w:b w:val="1"/>
      <w:bCs w:val="1"/>
      <w:i w:val="0"/>
      <w:iCs w:val="0"/>
      <w:color w:val="111827"/>
      <w:sz w:val="40"/>
      <w:szCs w:val="40"/>
    </w:rPr>
  </w:style>
  <w:style w:type="paragraph" w:styleId="Subtitle">
    <w:name w:val="Subtitle"/>
    <w:basedOn w:val="Normal"/>
    <w:next w:val="Normal"/>
    <w:pPr>
      <w:keepNext w:val="1"/>
      <w:keepLines w:val="1"/>
      <w:pageBreakBefore w:val="0"/>
      <w:spacing w:after="80" w:before="360" w:line="300" w:lineRule="auto"/>
    </w:pPr>
    <w:rPr>
      <w:rFonts w:ascii="Inter" w:cs="Inter" w:eastAsia="Inter" w:hAnsi="Inter"/>
      <w:b w:val="0"/>
      <w:bCs w:val="0"/>
      <w:i w:val="0"/>
      <w:iCs w:val="0"/>
      <w:color w:val="4b5563"/>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